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4E10DD" w:rsidRDefault="004E10DD" w:rsidP="004E10DD">
      <w:pPr>
        <w:pStyle w:val="Antrat1"/>
        <w:pBdr>
          <w:bottom w:val="none" w:sz="0" w:space="0" w:color="auto"/>
        </w:pBdr>
        <w:jc w:val="right"/>
        <w:rPr>
          <w:rFonts w:ascii="Times New Roman" w:hAnsi="Times New Roman" w:cs="Times New Roman"/>
          <w:color w:val="auto"/>
          <w:sz w:val="24"/>
          <w:szCs w:val="24"/>
        </w:rPr>
      </w:pPr>
      <w:bookmarkStart w:id="0" w:name="_Toc222843262"/>
      <w:r w:rsidRPr="004E10DD">
        <w:rPr>
          <w:rFonts w:ascii="Times New Roman" w:hAnsi="Times New Roman" w:cs="Times New Roman"/>
          <w:color w:val="auto"/>
          <w:sz w:val="24"/>
          <w:szCs w:val="24"/>
        </w:rPr>
        <w:t xml:space="preserve">Pirkimo sąlygų 1 priedas </w:t>
      </w:r>
      <w:bookmarkEnd w:id="0"/>
    </w:p>
    <w:p w14:paraId="2CD9939B" w14:textId="2FBF0BD1" w:rsidR="004E10DD" w:rsidRPr="004E10DD" w:rsidRDefault="005E32C7" w:rsidP="004E10DD">
      <w:pPr>
        <w:jc w:val="center"/>
        <w:rPr>
          <w:rFonts w:ascii="Times New Roman" w:hAnsi="Times New Roman" w:cs="Times New Roman"/>
          <w:b/>
          <w:bCs/>
          <w:sz w:val="24"/>
          <w:szCs w:val="24"/>
        </w:rPr>
      </w:pPr>
      <w:r>
        <w:rPr>
          <w:rFonts w:ascii="Times New Roman" w:hAnsi="Times New Roman" w:cs="Times New Roman"/>
          <w:b/>
          <w:bCs/>
          <w:sz w:val="24"/>
          <w:szCs w:val="24"/>
        </w:rPr>
        <w:t xml:space="preserve">PIRKIMO PROCEDŪRŲ </w:t>
      </w:r>
      <w:r w:rsidR="004E10DD" w:rsidRPr="004E10DD">
        <w:rPr>
          <w:rFonts w:ascii="Times New Roman" w:hAnsi="Times New Roman" w:cs="Times New Roman"/>
          <w:b/>
          <w:bCs/>
          <w:sz w:val="24"/>
          <w:szCs w:val="24"/>
        </w:rPr>
        <w:t>TERMINAI</w:t>
      </w:r>
    </w:p>
    <w:p w14:paraId="1AB667B2" w14:textId="77777777" w:rsidR="004E10DD" w:rsidRPr="004E10DD" w:rsidRDefault="004E10DD" w:rsidP="004E10D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4E10DD"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4E10DD" w:rsidRDefault="004E10DD" w:rsidP="00EA1FA9">
            <w:pPr>
              <w:jc w:val="center"/>
              <w:rPr>
                <w:rFonts w:ascii="Times New Roman" w:hAnsi="Times New Roman" w:cs="Times New Roman"/>
                <w:b/>
                <w:bCs/>
                <w:sz w:val="24"/>
                <w:szCs w:val="24"/>
              </w:rPr>
            </w:pPr>
            <w:r w:rsidRPr="004E10DD">
              <w:rPr>
                <w:rFonts w:ascii="Times New Roman" w:hAnsi="Times New Roman" w:cs="Times New Roman"/>
                <w:b/>
                <w:bCs/>
                <w:sz w:val="24"/>
                <w:szCs w:val="24"/>
              </w:rPr>
              <w:t>Eil.</w:t>
            </w:r>
            <w:r>
              <w:rPr>
                <w:rFonts w:ascii="Times New Roman" w:hAnsi="Times New Roman" w:cs="Times New Roman"/>
                <w:b/>
                <w:bCs/>
                <w:sz w:val="24"/>
                <w:szCs w:val="24"/>
              </w:rPr>
              <w:t xml:space="preserve"> </w:t>
            </w:r>
            <w:r w:rsidRPr="004E10DD">
              <w:rPr>
                <w:rFonts w:ascii="Times New Roman" w:hAnsi="Times New Roman" w:cs="Times New Roman"/>
                <w:b/>
                <w:bCs/>
                <w:sz w:val="24"/>
                <w:szCs w:val="24"/>
              </w:rPr>
              <w:t>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4E10DD" w:rsidRDefault="004E10DD" w:rsidP="00EA1FA9">
            <w:pPr>
              <w:jc w:val="center"/>
              <w:rPr>
                <w:rFonts w:ascii="Times New Roman" w:hAnsi="Times New Roman" w:cs="Times New Roman"/>
                <w:b/>
                <w:bCs/>
                <w:sz w:val="24"/>
                <w:szCs w:val="24"/>
              </w:rPr>
            </w:pPr>
            <w:r w:rsidRPr="004E10DD">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4E10DD" w:rsidRDefault="004E10DD" w:rsidP="00EA1FA9">
            <w:pPr>
              <w:spacing w:after="0"/>
              <w:jc w:val="center"/>
              <w:rPr>
                <w:rFonts w:ascii="Times New Roman" w:hAnsi="Times New Roman" w:cs="Times New Roman"/>
                <w:b/>
                <w:sz w:val="24"/>
                <w:szCs w:val="24"/>
              </w:rPr>
            </w:pPr>
            <w:r w:rsidRPr="004E10DD">
              <w:rPr>
                <w:rFonts w:ascii="Times New Roman" w:hAnsi="Times New Roman" w:cs="Times New Roman"/>
                <w:b/>
                <w:sz w:val="24"/>
                <w:szCs w:val="24"/>
              </w:rPr>
              <w:t>DATA/DIENŲ SKAIČIUS/ LAIKAS</w:t>
            </w:r>
          </w:p>
          <w:p w14:paraId="1FA9AAD4" w14:textId="77777777" w:rsidR="004E10DD" w:rsidRPr="004E10DD" w:rsidRDefault="004E10DD" w:rsidP="00EA1FA9">
            <w:pPr>
              <w:spacing w:after="0"/>
              <w:jc w:val="center"/>
              <w:rPr>
                <w:rFonts w:ascii="Times New Roman" w:hAnsi="Times New Roman" w:cs="Times New Roman"/>
                <w:sz w:val="24"/>
                <w:szCs w:val="24"/>
              </w:rPr>
            </w:pPr>
            <w:r w:rsidRPr="004E10DD">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4E10DD" w:rsidRDefault="004E10DD" w:rsidP="00EA1FA9">
            <w:pPr>
              <w:jc w:val="center"/>
              <w:rPr>
                <w:rFonts w:ascii="Times New Roman" w:hAnsi="Times New Roman" w:cs="Times New Roman"/>
                <w:b/>
                <w:sz w:val="24"/>
                <w:szCs w:val="24"/>
              </w:rPr>
            </w:pPr>
            <w:r w:rsidRPr="004E10DD">
              <w:rPr>
                <w:rFonts w:ascii="Times New Roman" w:hAnsi="Times New Roman" w:cs="Times New Roman"/>
                <w:b/>
                <w:sz w:val="24"/>
                <w:szCs w:val="24"/>
              </w:rPr>
              <w:t>PASTABOS</w:t>
            </w:r>
          </w:p>
        </w:tc>
      </w:tr>
      <w:tr w:rsidR="004E10DD" w:rsidRPr="004E10DD"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4E10DD" w:rsidRDefault="004E10DD" w:rsidP="00EA1FA9">
            <w:pPr>
              <w:keepNext/>
              <w:spacing w:after="0" w:line="240" w:lineRule="auto"/>
              <w:rPr>
                <w:rFonts w:ascii="Times New Roman" w:hAnsi="Times New Roman" w:cs="Times New Roman"/>
                <w:sz w:val="24"/>
                <w:szCs w:val="24"/>
              </w:rPr>
            </w:pPr>
            <w:r w:rsidRPr="004E10DD">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sz w:val="24"/>
                <w:szCs w:val="24"/>
              </w:rPr>
              <w:t>Perkančioji organizacija turi teisę pratęsti pasiūlymų pateikimo terminą.</w:t>
            </w:r>
          </w:p>
        </w:tc>
      </w:tr>
      <w:tr w:rsidR="004E10DD" w:rsidRPr="004E10DD"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4E10DD" w:rsidRDefault="004E10DD" w:rsidP="00EA1FA9">
            <w:pPr>
              <w:keepNext/>
              <w:spacing w:after="0" w:line="240" w:lineRule="auto"/>
              <w:rPr>
                <w:rFonts w:ascii="Times New Roman" w:hAnsi="Times New Roman" w:cs="Times New Roman"/>
                <w:sz w:val="24"/>
                <w:szCs w:val="24"/>
              </w:rPr>
            </w:pPr>
            <w:r w:rsidRPr="004E10DD">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Pradedamas ne anksčiau nei </w:t>
            </w:r>
            <w:r w:rsidRPr="004E10DD">
              <w:rPr>
                <w:rFonts w:ascii="Times New Roman" w:hAnsi="Times New Roman" w:cs="Times New Roman"/>
                <w:b/>
                <w:bCs/>
                <w:sz w:val="24"/>
                <w:szCs w:val="24"/>
              </w:rPr>
              <w:t>po 30 minučių</w:t>
            </w:r>
            <w:r w:rsidRPr="004E10DD">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4E10DD" w:rsidRDefault="004E10DD" w:rsidP="00EA1FA9">
            <w:pPr>
              <w:spacing w:after="0" w:line="240" w:lineRule="auto"/>
              <w:rPr>
                <w:rFonts w:ascii="Times New Roman" w:hAnsi="Times New Roman" w:cs="Times New Roman"/>
                <w:iCs/>
                <w:sz w:val="24"/>
                <w:szCs w:val="24"/>
              </w:rPr>
            </w:pPr>
          </w:p>
        </w:tc>
      </w:tr>
      <w:tr w:rsidR="004E10DD" w:rsidRPr="004E10DD"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4E10DD" w:rsidRDefault="004E10DD" w:rsidP="00EA1FA9">
            <w:pPr>
              <w:keepNext/>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t>6 (šešios)</w:t>
            </w:r>
            <w:r w:rsidRPr="004E10DD">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4E10DD" w:rsidRDefault="004E10DD" w:rsidP="00EA1FA9">
            <w:pPr>
              <w:spacing w:after="0" w:line="240" w:lineRule="auto"/>
              <w:rPr>
                <w:rFonts w:ascii="Times New Roman" w:hAnsi="Times New Roman" w:cs="Times New Roman"/>
                <w:iCs/>
                <w:color w:val="7030A0"/>
                <w:sz w:val="24"/>
                <w:szCs w:val="24"/>
              </w:rPr>
            </w:pPr>
          </w:p>
        </w:tc>
      </w:tr>
      <w:tr w:rsidR="004E10DD" w:rsidRPr="004E10DD"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t>4 (keturios)</w:t>
            </w:r>
            <w:r w:rsidRPr="004E10DD">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4296AAD" w14:textId="77777777" w:rsidTr="00631FB4">
        <w:trPr>
          <w:trHeight w:val="20"/>
          <w:jc w:val="center"/>
        </w:trPr>
        <w:tc>
          <w:tcPr>
            <w:tcW w:w="704" w:type="dxa"/>
            <w:tcMar>
              <w:top w:w="0" w:type="dxa"/>
              <w:left w:w="108" w:type="dxa"/>
              <w:bottom w:w="0" w:type="dxa"/>
              <w:right w:w="108" w:type="dxa"/>
            </w:tcMar>
          </w:tcPr>
          <w:p w14:paraId="3CBFEAE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9A4B090"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Objekto apžiūra bus vykdoma:</w:t>
            </w:r>
          </w:p>
        </w:tc>
        <w:tc>
          <w:tcPr>
            <w:tcW w:w="3753" w:type="dxa"/>
            <w:tcMar>
              <w:top w:w="0" w:type="dxa"/>
              <w:left w:w="108" w:type="dxa"/>
              <w:bottom w:w="0" w:type="dxa"/>
              <w:right w:w="108" w:type="dxa"/>
            </w:tcMar>
          </w:tcPr>
          <w:p w14:paraId="2E1640B5"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Tiekėjui, norinčiam apžiūrėti objektą, CVP IS priemonėmis pateikus prašymą ne vėliau kaip</w:t>
            </w:r>
          </w:p>
          <w:p w14:paraId="26BD22AB" w14:textId="6B513BB0" w:rsidR="004E10DD" w:rsidRPr="004E10DD" w:rsidRDefault="000102E7" w:rsidP="00EA1FA9">
            <w:pPr>
              <w:spacing w:after="0" w:line="240" w:lineRule="auto"/>
              <w:rPr>
                <w:rFonts w:ascii="Times New Roman" w:hAnsi="Times New Roman" w:cs="Times New Roman"/>
                <w:iCs/>
                <w:color w:val="FF0000"/>
                <w:sz w:val="24"/>
                <w:szCs w:val="24"/>
              </w:rPr>
            </w:pPr>
            <w:r>
              <w:rPr>
                <w:rFonts w:ascii="Times New Roman" w:hAnsi="Times New Roman" w:cs="Times New Roman"/>
                <w:b/>
                <w:bCs/>
                <w:sz w:val="24"/>
                <w:szCs w:val="24"/>
              </w:rPr>
              <w:t>3</w:t>
            </w:r>
            <w:r w:rsidR="004E10DD" w:rsidRPr="00010387">
              <w:rPr>
                <w:rFonts w:ascii="Times New Roman" w:hAnsi="Times New Roman" w:cs="Times New Roman"/>
                <w:b/>
                <w:bCs/>
                <w:sz w:val="24"/>
                <w:szCs w:val="24"/>
              </w:rPr>
              <w:t xml:space="preserve"> (</w:t>
            </w:r>
            <w:r>
              <w:rPr>
                <w:rFonts w:ascii="Times New Roman" w:hAnsi="Times New Roman" w:cs="Times New Roman"/>
                <w:b/>
                <w:bCs/>
                <w:sz w:val="24"/>
                <w:szCs w:val="24"/>
              </w:rPr>
              <w:t>trys</w:t>
            </w:r>
            <w:r w:rsidR="004E10DD" w:rsidRPr="00010387">
              <w:rPr>
                <w:rFonts w:ascii="Times New Roman" w:hAnsi="Times New Roman" w:cs="Times New Roman"/>
                <w:b/>
                <w:bCs/>
                <w:sz w:val="24"/>
                <w:szCs w:val="24"/>
              </w:rPr>
              <w:t>)</w:t>
            </w:r>
            <w:r w:rsidR="004E10DD" w:rsidRPr="004E10DD">
              <w:rPr>
                <w:rFonts w:ascii="Times New Roman" w:hAnsi="Times New Roman" w:cs="Times New Roman"/>
                <w:sz w:val="24"/>
                <w:szCs w:val="24"/>
              </w:rPr>
              <w:t xml:space="preserve"> dienos iki pasiūlymų pateikimo termino dienos.</w:t>
            </w:r>
            <w:r w:rsidR="004E10DD" w:rsidRPr="004E10DD" w:rsidDel="00DE1302">
              <w:rPr>
                <w:rFonts w:ascii="Times New Roman" w:hAnsi="Times New Roman" w:cs="Times New Roman"/>
                <w:iCs/>
                <w:color w:val="00B050"/>
                <w:sz w:val="24"/>
                <w:szCs w:val="24"/>
              </w:rPr>
              <w:t xml:space="preserve"> </w:t>
            </w:r>
          </w:p>
        </w:tc>
        <w:tc>
          <w:tcPr>
            <w:tcW w:w="2417" w:type="dxa"/>
            <w:shd w:val="clear" w:color="auto" w:fill="auto"/>
            <w:tcMar>
              <w:top w:w="0" w:type="dxa"/>
              <w:left w:w="108" w:type="dxa"/>
              <w:bottom w:w="0" w:type="dxa"/>
              <w:right w:w="108" w:type="dxa"/>
            </w:tcMar>
          </w:tcPr>
          <w:p w14:paraId="7DBCBC14" w14:textId="77777777" w:rsidR="001C2DE9" w:rsidRPr="001C2DE9" w:rsidRDefault="001C2DE9" w:rsidP="001C2DE9">
            <w:pPr>
              <w:pStyle w:val="Betarp"/>
              <w:tabs>
                <w:tab w:val="left" w:pos="993"/>
              </w:tabs>
              <w:contextualSpacing/>
              <w:jc w:val="both"/>
              <w:rPr>
                <w:rFonts w:ascii="Times New Roman" w:hAnsi="Times New Roman" w:cs="Times New Roman"/>
                <w:sz w:val="24"/>
                <w:szCs w:val="24"/>
              </w:rPr>
            </w:pPr>
            <w:r w:rsidRPr="001C2DE9">
              <w:rPr>
                <w:rFonts w:ascii="Times New Roman" w:hAnsi="Times New Roman" w:cs="Times New Roman"/>
                <w:sz w:val="24"/>
                <w:szCs w:val="24"/>
              </w:rPr>
              <w:t xml:space="preserve">Rangovui, prieš pateikiant pasiūlymą, iš anksto suderintu laiku bus sudarytos sąlygos apžiūrėti patalpas ir įsivertinti reikiamus atlikti darbų kiekius, darbų apimtis, medžiagas.  STT atsakingas asmuo dėl patalpų apžiūros ir už klausimų sprendimą darbų atlikimo metu: STT Veiklos administravimo valdybos viršininkė Solėja Karalienė, mob. +370 685 37 762, el. p. </w:t>
            </w:r>
            <w:hyperlink r:id="rId6" w:history="1">
              <w:r w:rsidRPr="001C2DE9">
                <w:rPr>
                  <w:rStyle w:val="Hipersaitas"/>
                  <w:rFonts w:ascii="Times New Roman" w:hAnsi="Times New Roman" w:cs="Times New Roman"/>
                  <w:color w:val="0000FF"/>
                  <w:sz w:val="24"/>
                  <w:szCs w:val="24"/>
                  <w:u w:val="single"/>
                </w:rPr>
                <w:t>soleja.karaliene@stt.lt</w:t>
              </w:r>
            </w:hyperlink>
            <w:r w:rsidRPr="001C2DE9">
              <w:rPr>
                <w:rFonts w:ascii="Times New Roman" w:hAnsi="Times New Roman" w:cs="Times New Roman"/>
                <w:sz w:val="24"/>
                <w:szCs w:val="24"/>
              </w:rPr>
              <w:t xml:space="preserve">.  </w:t>
            </w:r>
          </w:p>
          <w:p w14:paraId="40E7B577" w14:textId="21BA28D2"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 xml:space="preserve">Pasiūlymo galiojimo ir pasiūlymo galiojimo užtikrinimo (jei </w:t>
            </w:r>
            <w:r w:rsidRPr="004E10DD">
              <w:rPr>
                <w:rFonts w:ascii="Times New Roman" w:hAnsi="Times New Roman" w:cs="Times New Roman"/>
                <w:bCs/>
                <w:sz w:val="24"/>
                <w:szCs w:val="24"/>
              </w:rPr>
              <w:lastRenderedPageBreak/>
              <w:t>taikoma) terminas ne trumpesnis kaip:</w:t>
            </w:r>
          </w:p>
        </w:tc>
        <w:tc>
          <w:tcPr>
            <w:tcW w:w="3753" w:type="dxa"/>
            <w:tcMar>
              <w:top w:w="0" w:type="dxa"/>
              <w:left w:w="108" w:type="dxa"/>
              <w:bottom w:w="0" w:type="dxa"/>
              <w:right w:w="108" w:type="dxa"/>
            </w:tcMar>
          </w:tcPr>
          <w:p w14:paraId="38A5976A"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b/>
                <w:bCs/>
                <w:iCs/>
                <w:sz w:val="24"/>
                <w:szCs w:val="24"/>
              </w:rPr>
              <w:lastRenderedPageBreak/>
              <w:t>90 (devyniasdešimt)</w:t>
            </w:r>
            <w:r w:rsidRPr="004E10DD">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iCs/>
                <w:sz w:val="24"/>
                <w:szCs w:val="24"/>
              </w:rPr>
              <w:t xml:space="preserve">3 (tris) </w:t>
            </w:r>
            <w:r w:rsidRPr="004E10DD">
              <w:rPr>
                <w:rFonts w:ascii="Times New Roman" w:hAnsi="Times New Roman" w:cs="Times New Roman"/>
                <w:iCs/>
                <w:sz w:val="24"/>
                <w:szCs w:val="24"/>
              </w:rPr>
              <w:t xml:space="preserve">darbo dienas </w:t>
            </w:r>
            <w:r w:rsidRPr="004E10DD">
              <w:rPr>
                <w:rFonts w:ascii="Times New Roman" w:hAnsi="Times New Roman" w:cs="Times New Roman"/>
                <w:sz w:val="24"/>
                <w:szCs w:val="24"/>
              </w:rPr>
              <w:t>nuo prašymo gavimo dienos</w:t>
            </w:r>
          </w:p>
          <w:p w14:paraId="1AC8F211" w14:textId="77777777" w:rsidR="004E10DD" w:rsidRPr="004E10DD" w:rsidRDefault="004E10DD" w:rsidP="00EA1FA9">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Netaikoma, jei neprašoma pateikti pasiūlymo galiojimo užtikrinimą patvirtinančio dokumento</w:t>
            </w:r>
          </w:p>
        </w:tc>
      </w:tr>
      <w:tr w:rsidR="004E10DD" w:rsidRPr="004E10DD"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(penkias)</w:t>
            </w:r>
            <w:r w:rsidRPr="004E10DD">
              <w:rPr>
                <w:rFonts w:ascii="Times New Roman" w:hAnsi="Times New Roman" w:cs="Times New Roman"/>
                <w:sz w:val="24"/>
                <w:szCs w:val="24"/>
              </w:rPr>
              <w:t xml:space="preserve"> darbo dienas nuo prašymo gavimo dienos</w:t>
            </w:r>
          </w:p>
          <w:p w14:paraId="22B3F6CB" w14:textId="77777777" w:rsidR="004E10DD" w:rsidRPr="004E10DD" w:rsidRDefault="004E10DD" w:rsidP="00EA1FA9">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Netaikoma, jei neprašoma pateikti pasiūlymo galiojimo užtikrinimą patvirtinančio dokumento</w:t>
            </w:r>
          </w:p>
        </w:tc>
      </w:tr>
      <w:tr w:rsidR="004E10DD" w:rsidRPr="004E10DD"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
                <w:sz w:val="24"/>
                <w:szCs w:val="24"/>
              </w:rPr>
              <w:t xml:space="preserve">3 (tris) </w:t>
            </w:r>
            <w:r w:rsidRPr="004E10DD">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4E10DD" w:rsidRDefault="004E10DD" w:rsidP="00EA1FA9">
            <w:pPr>
              <w:spacing w:after="0" w:line="240" w:lineRule="auto"/>
              <w:rPr>
                <w:rFonts w:ascii="Times New Roman" w:hAnsi="Times New Roman" w:cs="Times New Roman"/>
                <w:bCs/>
                <w:sz w:val="24"/>
                <w:szCs w:val="24"/>
              </w:rPr>
            </w:pPr>
          </w:p>
        </w:tc>
      </w:tr>
      <w:tr w:rsidR="004E10DD" w:rsidRPr="004E10DD"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 xml:space="preserve">Perkančioji organizacija pirkimo dalyviams praneša apie priimtą sprendimą nustatyti laimėjusį pasiūlymą, </w:t>
            </w:r>
            <w:r w:rsidRPr="004E10DD">
              <w:rPr>
                <w:rFonts w:ascii="Times New Roman" w:hAnsi="Times New Roman" w:cs="Times New Roman"/>
                <w:sz w:val="24"/>
                <w:szCs w:val="24"/>
              </w:rPr>
              <w:t>dėl kurio bus sudaroma</w:t>
            </w:r>
            <w:r w:rsidRPr="004E10DD">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
                <w:sz w:val="24"/>
                <w:szCs w:val="24"/>
              </w:rPr>
              <w:t>3 (tris)</w:t>
            </w:r>
            <w:r w:rsidRPr="004E10DD">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4E10DD" w:rsidRDefault="004E10DD" w:rsidP="00EA1FA9">
            <w:pPr>
              <w:spacing w:after="0" w:line="240" w:lineRule="auto"/>
              <w:jc w:val="both"/>
              <w:rPr>
                <w:rFonts w:ascii="Times New Roman" w:hAnsi="Times New Roman" w:cs="Times New Roman"/>
                <w:bCs/>
                <w:sz w:val="24"/>
                <w:szCs w:val="24"/>
              </w:rPr>
            </w:pPr>
            <w:r w:rsidRPr="004E10DD">
              <w:rPr>
                <w:rFonts w:ascii="Times New Roman" w:hAnsi="Times New Roman" w:cs="Times New Roman"/>
                <w:b/>
                <w:sz w:val="24"/>
                <w:szCs w:val="24"/>
              </w:rPr>
              <w:t>15 (penkiolika)</w:t>
            </w:r>
            <w:r w:rsidRPr="004E10DD">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4E10DD" w:rsidRDefault="004E10DD" w:rsidP="00EA1FA9">
            <w:pPr>
              <w:pStyle w:val="tajtip"/>
              <w:shd w:val="clear" w:color="auto" w:fill="FFFFFF"/>
              <w:spacing w:before="0" w:beforeAutospacing="0" w:after="0" w:afterAutospacing="0"/>
              <w:ind w:firstLine="313"/>
            </w:pPr>
          </w:p>
        </w:tc>
      </w:tr>
      <w:tr w:rsidR="004E10DD" w:rsidRPr="004E10DD"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E10DD">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(penkias)</w:t>
            </w:r>
            <w:r w:rsidRPr="004E10DD">
              <w:rPr>
                <w:rFonts w:ascii="Times New Roman" w:hAnsi="Times New Roman" w:cs="Times New Roman"/>
                <w:sz w:val="24"/>
                <w:szCs w:val="24"/>
              </w:rPr>
              <w:t xml:space="preserve"> darbo dienas nuo </w:t>
            </w:r>
            <w:r w:rsidRPr="004E10DD">
              <w:rPr>
                <w:rFonts w:ascii="Times New Roman" w:eastAsia="Arial" w:hAnsi="Times New Roman" w:cs="Times New Roman"/>
                <w:sz w:val="24"/>
                <w:szCs w:val="24"/>
              </w:rPr>
              <w:t>Perkančiosios organizacijos</w:t>
            </w:r>
            <w:r w:rsidRPr="004E10DD">
              <w:rPr>
                <w:rFonts w:ascii="Times New Roman" w:hAnsi="Times New Roman" w:cs="Times New Roman"/>
                <w:sz w:val="24"/>
                <w:szCs w:val="24"/>
              </w:rPr>
              <w:t xml:space="preserve"> pranešimo raštu apie jos priimtą sprendimą išsiuntimo tiekėjams dienos arba nuo paskelbimo apie </w:t>
            </w:r>
            <w:r w:rsidRPr="004E10DD">
              <w:rPr>
                <w:rFonts w:ascii="Times New Roman" w:eastAsia="Arial" w:hAnsi="Times New Roman" w:cs="Times New Roman"/>
                <w:sz w:val="24"/>
                <w:szCs w:val="24"/>
              </w:rPr>
              <w:t>Perkančiosios organizacijos</w:t>
            </w:r>
            <w:r w:rsidRPr="004E10DD">
              <w:rPr>
                <w:rFonts w:ascii="Times New Roman" w:hAnsi="Times New Roman" w:cs="Times New Roman"/>
                <w:sz w:val="24"/>
                <w:szCs w:val="24"/>
              </w:rPr>
              <w:t xml:space="preserve"> priimtus sprendimus dienos, jei VPĮ nenumato reikalavimo raštu informuoti tiekėjus apie </w:t>
            </w:r>
            <w:r w:rsidRPr="004E10DD">
              <w:rPr>
                <w:rFonts w:ascii="Times New Roman" w:eastAsia="Arial" w:hAnsi="Times New Roman" w:cs="Times New Roman"/>
                <w:sz w:val="24"/>
                <w:szCs w:val="24"/>
              </w:rPr>
              <w:t xml:space="preserve"> perkančiosios organizacijos</w:t>
            </w:r>
            <w:r w:rsidRPr="004E10DD">
              <w:rPr>
                <w:rFonts w:ascii="Times New Roman" w:hAnsi="Times New Roman" w:cs="Times New Roman"/>
                <w:sz w:val="24"/>
                <w:szCs w:val="24"/>
              </w:rPr>
              <w:t xml:space="preserve"> priimtus sprendimus;</w:t>
            </w:r>
          </w:p>
          <w:p w14:paraId="12DF3F21"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15 (penkiolika)</w:t>
            </w:r>
            <w:r w:rsidRPr="004E10DD">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4E10DD" w:rsidRDefault="004E10DD" w:rsidP="00EA1FA9">
            <w:pPr>
              <w:spacing w:after="0" w:line="240" w:lineRule="auto"/>
              <w:rPr>
                <w:rFonts w:ascii="Times New Roman" w:hAnsi="Times New Roman" w:cs="Times New Roman"/>
                <w:bCs/>
                <w:sz w:val="24"/>
                <w:szCs w:val="24"/>
              </w:rPr>
            </w:pPr>
          </w:p>
        </w:tc>
      </w:tr>
      <w:tr w:rsidR="004E10DD" w:rsidRPr="004E10DD"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Perkančioji organizacija privalo išnagrinėti </w:t>
            </w:r>
            <w:r w:rsidRPr="004E10DD">
              <w:rPr>
                <w:rFonts w:ascii="Times New Roman" w:hAnsi="Times New Roman" w:cs="Times New Roman"/>
                <w:sz w:val="24"/>
                <w:szCs w:val="24"/>
              </w:rPr>
              <w:lastRenderedPageBreak/>
              <w:t>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lastRenderedPageBreak/>
              <w:t>6 (šešias)</w:t>
            </w:r>
            <w:r w:rsidRPr="004E10DD">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E10DD">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per </w:t>
            </w:r>
            <w:r w:rsidRPr="004E10DD">
              <w:rPr>
                <w:rFonts w:ascii="Times New Roman" w:hAnsi="Times New Roman" w:cs="Times New Roman"/>
                <w:b/>
                <w:bCs/>
                <w:sz w:val="24"/>
                <w:szCs w:val="24"/>
              </w:rPr>
              <w:t>15 (penkiolika)</w:t>
            </w:r>
            <w:r w:rsidRPr="004E10DD">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(penkių)</w:t>
            </w:r>
            <w:r w:rsidRPr="004E10DD">
              <w:rPr>
                <w:rFonts w:ascii="Times New Roman" w:hAnsi="Times New Roman" w:cs="Times New Roman"/>
                <w:bCs/>
                <w:sz w:val="24"/>
                <w:szCs w:val="24"/>
              </w:rPr>
              <w:t xml:space="preserve"> darbo dienų,</w:t>
            </w:r>
            <w:r w:rsidRPr="004E10DD">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4E10DD">
              <w:rPr>
                <w:rFonts w:ascii="Times New Roman" w:hAnsi="Times New Roman" w:cs="Times New Roman"/>
                <w:b/>
                <w:bCs/>
                <w:sz w:val="24"/>
                <w:szCs w:val="24"/>
              </w:rPr>
              <w:t>15 (penkiolikos)</w:t>
            </w:r>
            <w:r w:rsidRPr="004E10DD">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Jeigu </w:t>
            </w:r>
            <w:r w:rsidRPr="004E10DD">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4E10DD" w:rsidRDefault="004E10DD" w:rsidP="00EA1FA9">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4E10DD" w:rsidRDefault="004E10DD" w:rsidP="00EA1FA9">
            <w:pPr>
              <w:spacing w:after="0" w:line="240" w:lineRule="auto"/>
              <w:rPr>
                <w:rFonts w:ascii="Times New Roman" w:hAnsi="Times New Roman" w:cs="Times New Roman"/>
                <w:sz w:val="24"/>
                <w:szCs w:val="24"/>
              </w:rPr>
            </w:pPr>
          </w:p>
        </w:tc>
      </w:tr>
    </w:tbl>
    <w:p w14:paraId="4B3BDA73" w14:textId="1184C331" w:rsidR="00B41D0E" w:rsidRPr="004E10DD" w:rsidRDefault="00B41D0E">
      <w:pPr>
        <w:rPr>
          <w:rFonts w:ascii="Times New Roman" w:eastAsia="Calibri" w:hAnsi="Times New Roman" w:cs="Times New Roman"/>
          <w:sz w:val="24"/>
          <w:szCs w:val="24"/>
        </w:rPr>
      </w:pPr>
    </w:p>
    <w:sectPr w:rsidR="00B41D0E" w:rsidRPr="004E10DD"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C2DE9"/>
    <w:rsid w:val="00365CE1"/>
    <w:rsid w:val="004E10DD"/>
    <w:rsid w:val="005E32C7"/>
    <w:rsid w:val="00631FB4"/>
    <w:rsid w:val="00B41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oleja.karaliene@stt.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3275</Words>
  <Characters>1868</Characters>
  <Application>Microsoft Office Word</Application>
  <DocSecurity>0</DocSecurity>
  <Lines>15</Lines>
  <Paragraphs>10</Paragraphs>
  <ScaleCrop>false</ScaleCrop>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2026-03-18T11:40:00Z</dcterms:created>
  <dcterms:modified xsi:type="dcterms:W3CDTF">2026-03-18T11:42:00Z</dcterms:modified>
</cp:coreProperties>
</file>